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CB8B1" w14:textId="77777777" w:rsidR="00DE14B5" w:rsidRPr="00D74914" w:rsidRDefault="00DE14B5" w:rsidP="00DE14B5">
      <w:pPr>
        <w:rPr>
          <w:rFonts w:asciiTheme="minorHAnsi" w:hAnsiTheme="minorHAnsi"/>
        </w:rPr>
      </w:pPr>
    </w:p>
    <w:p w14:paraId="643A1EBA" w14:textId="77777777" w:rsidR="00DE14B5" w:rsidRPr="00D74914" w:rsidRDefault="00DE14B5" w:rsidP="00DE14B5">
      <w:pPr>
        <w:rPr>
          <w:rFonts w:asciiTheme="minorHAnsi" w:hAnsiTheme="minorHAnsi"/>
        </w:rPr>
      </w:pPr>
    </w:p>
    <w:p w14:paraId="24B9BFC8" w14:textId="77777777" w:rsidR="00DE14B5" w:rsidRPr="00D74914" w:rsidRDefault="00DE14B5" w:rsidP="00DE14B5">
      <w:pPr>
        <w:rPr>
          <w:rFonts w:asciiTheme="minorHAnsi" w:hAnsiTheme="minorHAnsi"/>
          <w:b/>
          <w:sz w:val="28"/>
        </w:rPr>
      </w:pPr>
      <w:r w:rsidRPr="00D74914">
        <w:rPr>
          <w:rFonts w:asciiTheme="minorHAnsi" w:hAnsiTheme="minorHAnsi"/>
          <w:b/>
          <w:sz w:val="28"/>
        </w:rPr>
        <w:t>2018 Literacy Coalition of New Brunswick PGI Dinner and Auction</w:t>
      </w:r>
    </w:p>
    <w:p w14:paraId="04FF18F4" w14:textId="77777777" w:rsidR="00DE14B5" w:rsidRPr="00D74914" w:rsidRDefault="00DE14B5" w:rsidP="00DE14B5">
      <w:pPr>
        <w:rPr>
          <w:rFonts w:asciiTheme="minorHAnsi" w:hAnsiTheme="minorHAnsi"/>
        </w:rPr>
      </w:pPr>
    </w:p>
    <w:p w14:paraId="496CEC15" w14:textId="1CF0431F" w:rsidR="00DE14B5" w:rsidRPr="00D74914" w:rsidRDefault="00DE14B5" w:rsidP="00DE14B5">
      <w:pPr>
        <w:rPr>
          <w:rFonts w:asciiTheme="minorHAnsi" w:hAnsiTheme="minorHAnsi"/>
        </w:rPr>
      </w:pPr>
      <w:r w:rsidRPr="00D74914">
        <w:rPr>
          <w:rFonts w:asciiTheme="minorHAnsi" w:hAnsiTheme="minorHAnsi"/>
        </w:rPr>
        <w:t>This year’s gala event honours acclaimed Canadian novelist, screenwriter and poet Senator David Adam</w:t>
      </w:r>
      <w:r w:rsidR="000D40EE">
        <w:rPr>
          <w:rFonts w:asciiTheme="minorHAnsi" w:hAnsiTheme="minorHAnsi"/>
        </w:rPr>
        <w:t>s</w:t>
      </w:r>
      <w:r w:rsidRPr="00D74914">
        <w:rPr>
          <w:rFonts w:asciiTheme="minorHAnsi" w:hAnsiTheme="minorHAnsi"/>
        </w:rPr>
        <w:t xml:space="preserve"> Richards. </w:t>
      </w:r>
    </w:p>
    <w:p w14:paraId="72A9B83E" w14:textId="77777777" w:rsidR="00DE14B5" w:rsidRPr="00D74914" w:rsidRDefault="00DE14B5" w:rsidP="00DE14B5">
      <w:pPr>
        <w:rPr>
          <w:rFonts w:asciiTheme="minorHAnsi" w:hAnsiTheme="minorHAnsi"/>
        </w:rPr>
      </w:pPr>
    </w:p>
    <w:p w14:paraId="740E21D3" w14:textId="5214F47E" w:rsidR="00DE14B5" w:rsidRPr="00D74914" w:rsidRDefault="00DE14B5" w:rsidP="00DE14B5">
      <w:pPr>
        <w:jc w:val="center"/>
        <w:rPr>
          <w:rFonts w:asciiTheme="minorHAnsi" w:hAnsiTheme="minorHAnsi"/>
          <w:b/>
          <w:bCs/>
          <w:sz w:val="28"/>
        </w:rPr>
      </w:pPr>
      <w:r w:rsidRPr="00D74914">
        <w:rPr>
          <w:rFonts w:asciiTheme="minorHAnsi" w:hAnsiTheme="minorHAnsi"/>
          <w:b/>
          <w:bCs/>
          <w:sz w:val="28"/>
        </w:rPr>
        <w:t>Thursday, April 26, 201</w:t>
      </w:r>
      <w:r w:rsidR="001962D6">
        <w:rPr>
          <w:rFonts w:asciiTheme="minorEastAsia" w:eastAsiaTheme="minorEastAsia" w:hAnsiTheme="minorEastAsia" w:hint="eastAsia"/>
          <w:b/>
          <w:bCs/>
          <w:sz w:val="28"/>
          <w:lang w:eastAsia="zh-CN"/>
        </w:rPr>
        <w:t>8</w:t>
      </w:r>
      <w:bookmarkStart w:id="0" w:name="_GoBack"/>
      <w:bookmarkEnd w:id="0"/>
    </w:p>
    <w:p w14:paraId="5D348CDE" w14:textId="77777777" w:rsidR="00DE14B5" w:rsidRPr="00D74914" w:rsidRDefault="00DE14B5" w:rsidP="00DE14B5">
      <w:pPr>
        <w:jc w:val="center"/>
        <w:rPr>
          <w:rFonts w:asciiTheme="minorHAnsi" w:hAnsiTheme="minorHAnsi"/>
          <w:b/>
          <w:bCs/>
          <w:sz w:val="28"/>
        </w:rPr>
      </w:pPr>
      <w:r w:rsidRPr="00D74914">
        <w:rPr>
          <w:rFonts w:asciiTheme="minorHAnsi" w:hAnsiTheme="minorHAnsi"/>
          <w:b/>
          <w:bCs/>
          <w:sz w:val="28"/>
        </w:rPr>
        <w:t xml:space="preserve">Reception and Silent Auction 6p.m. </w:t>
      </w:r>
    </w:p>
    <w:p w14:paraId="440D0C2C" w14:textId="77777777" w:rsidR="00DE14B5" w:rsidRPr="00D74914" w:rsidRDefault="00DE14B5" w:rsidP="00DE14B5">
      <w:pPr>
        <w:jc w:val="center"/>
        <w:rPr>
          <w:rFonts w:asciiTheme="minorHAnsi" w:hAnsiTheme="minorHAnsi"/>
          <w:b/>
          <w:bCs/>
          <w:sz w:val="28"/>
        </w:rPr>
      </w:pPr>
      <w:r w:rsidRPr="00D74914">
        <w:rPr>
          <w:rFonts w:asciiTheme="minorHAnsi" w:hAnsiTheme="minorHAnsi"/>
          <w:b/>
          <w:bCs/>
          <w:sz w:val="28"/>
        </w:rPr>
        <w:t>Dinner 6:45p.m.</w:t>
      </w:r>
    </w:p>
    <w:p w14:paraId="4398C090" w14:textId="77777777" w:rsidR="00DE14B5" w:rsidRPr="00D74914" w:rsidRDefault="00DE14B5" w:rsidP="00DE14B5">
      <w:pPr>
        <w:jc w:val="center"/>
        <w:rPr>
          <w:rFonts w:asciiTheme="minorHAnsi" w:hAnsiTheme="minorHAnsi"/>
          <w:b/>
          <w:bCs/>
          <w:sz w:val="28"/>
        </w:rPr>
      </w:pPr>
      <w:r w:rsidRPr="00D74914">
        <w:rPr>
          <w:rFonts w:asciiTheme="minorHAnsi" w:hAnsiTheme="minorHAnsi"/>
          <w:b/>
          <w:bCs/>
          <w:sz w:val="28"/>
        </w:rPr>
        <w:t>Delta Fredericton Ballroom</w:t>
      </w:r>
    </w:p>
    <w:p w14:paraId="56202037" w14:textId="77777777" w:rsidR="00DE14B5" w:rsidRPr="00D74914" w:rsidRDefault="00DE14B5" w:rsidP="00DE14B5">
      <w:pPr>
        <w:rPr>
          <w:rFonts w:asciiTheme="minorHAnsi" w:hAnsiTheme="minorHAnsi"/>
        </w:rPr>
      </w:pPr>
    </w:p>
    <w:p w14:paraId="2980B7E5" w14:textId="77777777" w:rsidR="00DE14B5" w:rsidRPr="00D74914" w:rsidRDefault="00DE14B5" w:rsidP="00DE14B5">
      <w:pPr>
        <w:rPr>
          <w:rFonts w:asciiTheme="minorHAnsi" w:hAnsiTheme="minorHAnsi"/>
          <w:bCs/>
        </w:rPr>
      </w:pPr>
    </w:p>
    <w:p w14:paraId="4A1BA4D5" w14:textId="77777777" w:rsidR="00DE14B5" w:rsidRPr="00D74914" w:rsidRDefault="00DE14B5" w:rsidP="00DE14B5">
      <w:pPr>
        <w:rPr>
          <w:rFonts w:asciiTheme="minorHAnsi" w:hAnsiTheme="minorHAnsi"/>
          <w:bCs/>
        </w:rPr>
      </w:pPr>
      <w:r w:rsidRPr="00D74914">
        <w:rPr>
          <w:rFonts w:asciiTheme="minorHAnsi" w:hAnsiTheme="minorHAnsi"/>
          <w:bCs/>
        </w:rPr>
        <w:t xml:space="preserve">Event tickets are $150 individually, or $1,200 for a table of eight. Purchase yours now by contacting </w:t>
      </w:r>
      <w:r w:rsidRPr="005B7BF0">
        <w:rPr>
          <w:rFonts w:asciiTheme="minorHAnsi" w:hAnsiTheme="minorHAnsi"/>
          <w:b/>
          <w:bCs/>
        </w:rPr>
        <w:t>Lynda Homer</w:t>
      </w:r>
      <w:r w:rsidRPr="00D74914">
        <w:rPr>
          <w:rFonts w:asciiTheme="minorHAnsi" w:hAnsiTheme="minorHAnsi"/>
          <w:b/>
          <w:bCs/>
        </w:rPr>
        <w:t xml:space="preserve"> at (506) 457-1227</w:t>
      </w:r>
      <w:r w:rsidRPr="00D74914">
        <w:rPr>
          <w:rFonts w:asciiTheme="minorHAnsi" w:hAnsiTheme="minorHAnsi"/>
          <w:bCs/>
        </w:rPr>
        <w:t xml:space="preserve"> or </w:t>
      </w:r>
      <w:hyperlink r:id="rId6" w:history="1">
        <w:r w:rsidRPr="00D74914">
          <w:rPr>
            <w:rStyle w:val="Hyperlink"/>
            <w:rFonts w:asciiTheme="minorHAnsi" w:hAnsiTheme="minorHAnsi"/>
            <w:bCs/>
          </w:rPr>
          <w:t>lcnb@nbliteracy.ca</w:t>
        </w:r>
      </w:hyperlink>
      <w:r w:rsidRPr="00D74914">
        <w:rPr>
          <w:rFonts w:asciiTheme="minorHAnsi" w:hAnsiTheme="minorHAnsi"/>
          <w:bCs/>
        </w:rPr>
        <w:t xml:space="preserve"> with the subject line “Ticket Request – PGI Dinner” </w:t>
      </w:r>
    </w:p>
    <w:p w14:paraId="218F54A6" w14:textId="77777777" w:rsidR="00DE14B5" w:rsidRPr="00D74914" w:rsidRDefault="00DE14B5" w:rsidP="00DE14B5">
      <w:pPr>
        <w:rPr>
          <w:rFonts w:asciiTheme="minorHAnsi" w:hAnsiTheme="minorHAnsi"/>
          <w:bCs/>
        </w:rPr>
      </w:pPr>
    </w:p>
    <w:p w14:paraId="12AF32E8" w14:textId="77777777" w:rsidR="00DE14B5" w:rsidRPr="00D74914" w:rsidRDefault="00DE14B5" w:rsidP="00DE14B5">
      <w:pPr>
        <w:rPr>
          <w:rFonts w:asciiTheme="minorHAnsi" w:hAnsiTheme="minorHAnsi"/>
          <w:bCs/>
        </w:rPr>
      </w:pPr>
    </w:p>
    <w:p w14:paraId="6640B683" w14:textId="77777777" w:rsidR="00DE14B5" w:rsidRPr="00D74914" w:rsidRDefault="00DE14B5" w:rsidP="00DE14B5">
      <w:pPr>
        <w:rPr>
          <w:rFonts w:asciiTheme="minorHAnsi" w:hAnsiTheme="minorHAnsi"/>
          <w:b/>
          <w:sz w:val="28"/>
        </w:rPr>
      </w:pPr>
      <w:r w:rsidRPr="00D74914">
        <w:rPr>
          <w:rFonts w:asciiTheme="minorHAnsi" w:hAnsiTheme="minorHAnsi"/>
          <w:b/>
          <w:sz w:val="28"/>
        </w:rPr>
        <w:t>About our 2018 Literacy Champion</w:t>
      </w:r>
    </w:p>
    <w:p w14:paraId="5BA69D53" w14:textId="552DA425" w:rsidR="00DE14B5" w:rsidRPr="00D74914" w:rsidRDefault="00DE14B5" w:rsidP="00DE14B5">
      <w:pPr>
        <w:rPr>
          <w:rFonts w:asciiTheme="minorHAnsi" w:hAnsiTheme="minorHAnsi"/>
          <w:bCs/>
        </w:rPr>
      </w:pPr>
      <w:r w:rsidRPr="00D74914">
        <w:rPr>
          <w:rFonts w:asciiTheme="minorHAnsi" w:hAnsiTheme="minorHAnsi"/>
          <w:bCs/>
        </w:rPr>
        <w:t>Born and raised in Newcastle, NB, David Adams Richards is a celebrated novelist, essayist, screenwriter and poet. Inspired by a deep commitment to</w:t>
      </w:r>
      <w:r w:rsidR="005365C3" w:rsidRPr="00D74914">
        <w:rPr>
          <w:rFonts w:asciiTheme="minorHAnsi" w:hAnsiTheme="minorHAnsi"/>
          <w:bCs/>
        </w:rPr>
        <w:t xml:space="preserve"> the Miramichi River v</w:t>
      </w:r>
      <w:r w:rsidRPr="00D74914">
        <w:rPr>
          <w:rFonts w:asciiTheme="minorHAnsi" w:hAnsiTheme="minorHAnsi"/>
          <w:bCs/>
        </w:rPr>
        <w:t xml:space="preserve">alley, Richards’ works are considered must-read materials for lovers of Canadian literature. </w:t>
      </w:r>
    </w:p>
    <w:p w14:paraId="6FFB0440" w14:textId="77777777" w:rsidR="005365C3" w:rsidRPr="00D74914" w:rsidRDefault="005365C3" w:rsidP="005365C3">
      <w:pPr>
        <w:rPr>
          <w:rFonts w:asciiTheme="minorHAnsi" w:hAnsiTheme="minorHAnsi"/>
        </w:rPr>
      </w:pPr>
    </w:p>
    <w:p w14:paraId="15D037D8" w14:textId="42EBB56B" w:rsidR="005365C3" w:rsidRPr="00D74914" w:rsidRDefault="005365C3" w:rsidP="005365C3">
      <w:pPr>
        <w:rPr>
          <w:rFonts w:asciiTheme="minorHAnsi" w:hAnsiTheme="minorHAnsi"/>
          <w:color w:val="000000"/>
        </w:rPr>
      </w:pPr>
      <w:r w:rsidRPr="00D74914">
        <w:rPr>
          <w:rFonts w:asciiTheme="minorHAnsi" w:hAnsiTheme="minorHAnsi"/>
        </w:rPr>
        <w:t>One of only three Canadians ever to receive a Governor General’s Literary Award for both fiction</w:t>
      </w:r>
      <w:r w:rsidR="00D12EF6">
        <w:rPr>
          <w:rFonts w:asciiTheme="minorHAnsi" w:hAnsiTheme="minorHAnsi"/>
        </w:rPr>
        <w:t xml:space="preserve"> </w:t>
      </w:r>
      <w:r w:rsidRPr="00D74914">
        <w:rPr>
          <w:rFonts w:asciiTheme="minorHAnsi" w:hAnsiTheme="minorHAnsi"/>
        </w:rPr>
        <w:t xml:space="preserve">and non-fiction </w:t>
      </w:r>
      <w:r w:rsidR="00D12EF6">
        <w:rPr>
          <w:rFonts w:asciiTheme="minorHAnsi" w:hAnsiTheme="minorHAnsi"/>
        </w:rPr>
        <w:t>works, (</w:t>
      </w:r>
      <w:r w:rsidR="00D12EF6" w:rsidRPr="00D12EF6">
        <w:rPr>
          <w:rFonts w:asciiTheme="minorHAnsi" w:hAnsiTheme="minorHAnsi"/>
          <w:i/>
        </w:rPr>
        <w:t>Nights Below Station Street</w:t>
      </w:r>
      <w:r w:rsidR="00D12EF6">
        <w:rPr>
          <w:rFonts w:asciiTheme="minorHAnsi" w:hAnsiTheme="minorHAnsi"/>
        </w:rPr>
        <w:t xml:space="preserve">, 1988, and </w:t>
      </w:r>
      <w:r w:rsidR="00D12EF6" w:rsidRPr="00D12EF6">
        <w:rPr>
          <w:rFonts w:asciiTheme="minorHAnsi" w:hAnsiTheme="minorHAnsi"/>
          <w:i/>
        </w:rPr>
        <w:t>Lines on the Water: A Fisherman’s Life on the Miramichi,</w:t>
      </w:r>
      <w:r w:rsidR="00D12EF6">
        <w:rPr>
          <w:rFonts w:asciiTheme="minorHAnsi" w:hAnsiTheme="minorHAnsi"/>
        </w:rPr>
        <w:t xml:space="preserve"> 1998)</w:t>
      </w:r>
      <w:r w:rsidRPr="00D74914">
        <w:rPr>
          <w:rFonts w:asciiTheme="minorHAnsi" w:hAnsiTheme="minorHAnsi"/>
        </w:rPr>
        <w:t>, Richards</w:t>
      </w:r>
      <w:r w:rsidRPr="00D74914">
        <w:rPr>
          <w:rFonts w:asciiTheme="minorHAnsi" w:hAnsiTheme="minorHAnsi"/>
          <w:bCs/>
        </w:rPr>
        <w:t xml:space="preserve"> </w:t>
      </w:r>
      <w:r w:rsidRPr="00D74914">
        <w:rPr>
          <w:rFonts w:asciiTheme="minorHAnsi" w:hAnsiTheme="minorHAnsi"/>
          <w:color w:val="000000"/>
        </w:rPr>
        <w:t xml:space="preserve">has won every major literary award in Canada, including the Giller Prize for his bestselling book </w:t>
      </w:r>
      <w:r w:rsidRPr="00D74914">
        <w:rPr>
          <w:rFonts w:asciiTheme="minorHAnsi" w:hAnsiTheme="minorHAnsi"/>
          <w:i/>
          <w:color w:val="000000"/>
        </w:rPr>
        <w:t>Mercy Among the Children</w:t>
      </w:r>
      <w:r w:rsidRPr="00D74914">
        <w:rPr>
          <w:rFonts w:asciiTheme="minorHAnsi" w:hAnsiTheme="minorHAnsi"/>
          <w:color w:val="000000"/>
        </w:rPr>
        <w:t xml:space="preserve">. </w:t>
      </w:r>
    </w:p>
    <w:p w14:paraId="21EE5BE9" w14:textId="77777777" w:rsidR="00DE14B5" w:rsidRPr="00D74914" w:rsidRDefault="00DE14B5" w:rsidP="00DE14B5">
      <w:pPr>
        <w:rPr>
          <w:rFonts w:asciiTheme="minorHAnsi" w:hAnsiTheme="minorHAnsi"/>
          <w:bCs/>
        </w:rPr>
      </w:pPr>
    </w:p>
    <w:p w14:paraId="4833CCD8" w14:textId="77777777" w:rsidR="00460996" w:rsidRPr="00460996" w:rsidRDefault="005365C3" w:rsidP="00460996">
      <w:pPr>
        <w:jc w:val="both"/>
        <w:rPr>
          <w:color w:val="000000"/>
          <w:shd w:val="clear" w:color="auto" w:fill="FFFFFF"/>
        </w:rPr>
      </w:pPr>
      <w:r w:rsidRPr="00D74914">
        <w:rPr>
          <w:rFonts w:asciiTheme="minorHAnsi" w:hAnsiTheme="minorHAnsi"/>
          <w:color w:val="000000"/>
          <w:shd w:val="clear" w:color="auto" w:fill="FFFFFF"/>
        </w:rPr>
        <w:t xml:space="preserve">Richards’ contribution to the literary fabric of the country is significant (he has authored more than 30 books, in addition to many successful screenplays). His long list of accolades is paralleled by his commitment to advocating for the arts, and sharing his extensive experience and insights with aspiring writers. He has held writer-in-residence positions at UNB and Mount Allison, and was STU’s first artist in residence in 2011. He also holds honorary doctorates from all three universities. </w:t>
      </w:r>
      <w:r w:rsidR="00460996" w:rsidRPr="00460996">
        <w:t>There are two awards given annually in his name, one by the Writers Union of New Brunswick and the other by Saint Thomas University.</w:t>
      </w:r>
    </w:p>
    <w:p w14:paraId="34D7F926" w14:textId="727C9EC6" w:rsidR="005365C3" w:rsidRPr="00D74914" w:rsidRDefault="005365C3" w:rsidP="00DE14B5">
      <w:pPr>
        <w:rPr>
          <w:rFonts w:asciiTheme="minorHAnsi" w:hAnsiTheme="minorHAnsi"/>
          <w:color w:val="000000"/>
          <w:shd w:val="clear" w:color="auto" w:fill="FFFFFF"/>
        </w:rPr>
      </w:pPr>
    </w:p>
    <w:p w14:paraId="3F659FF6" w14:textId="77777777" w:rsidR="00DE14B5" w:rsidRPr="00D74914" w:rsidRDefault="00DE14B5" w:rsidP="00DE14B5">
      <w:pPr>
        <w:rPr>
          <w:rFonts w:asciiTheme="minorHAnsi" w:hAnsiTheme="minorHAnsi"/>
          <w:color w:val="000000"/>
        </w:rPr>
      </w:pPr>
    </w:p>
    <w:p w14:paraId="2C612A29" w14:textId="75D40A88" w:rsidR="005365C3" w:rsidRPr="00D74914" w:rsidRDefault="005365C3" w:rsidP="005365C3">
      <w:pPr>
        <w:rPr>
          <w:rFonts w:asciiTheme="minorHAnsi" w:hAnsiTheme="minorHAnsi"/>
          <w:bCs/>
        </w:rPr>
      </w:pPr>
      <w:r w:rsidRPr="00D74914">
        <w:rPr>
          <w:rFonts w:asciiTheme="minorHAnsi" w:hAnsiTheme="minorHAnsi"/>
          <w:bCs/>
        </w:rPr>
        <w:t xml:space="preserve">Appointed to the upper chamber in September 2017, </w:t>
      </w:r>
      <w:hyperlink r:id="rId7" w:history="1">
        <w:r w:rsidRPr="00023CD8">
          <w:rPr>
            <w:rStyle w:val="Hyperlink"/>
            <w:rFonts w:asciiTheme="minorHAnsi" w:hAnsiTheme="minorHAnsi"/>
            <w:bCs/>
          </w:rPr>
          <w:t>Senator Richards</w:t>
        </w:r>
      </w:hyperlink>
      <w:r w:rsidRPr="00D74914">
        <w:rPr>
          <w:rFonts w:asciiTheme="minorHAnsi" w:hAnsiTheme="minorHAnsi"/>
          <w:bCs/>
        </w:rPr>
        <w:t xml:space="preserve"> is also a member of the Order of New Brunswick and the Order of Canada for his contribution to literature. </w:t>
      </w:r>
    </w:p>
    <w:p w14:paraId="1879A61E" w14:textId="77777777" w:rsidR="00DE14B5" w:rsidRPr="00D74914" w:rsidRDefault="00DE14B5" w:rsidP="00DE14B5">
      <w:pPr>
        <w:rPr>
          <w:rFonts w:asciiTheme="minorHAnsi" w:hAnsiTheme="minorHAnsi"/>
          <w:color w:val="000000"/>
        </w:rPr>
      </w:pPr>
    </w:p>
    <w:p w14:paraId="2341023C" w14:textId="042E8828" w:rsidR="00D7415B" w:rsidRPr="00D74914" w:rsidRDefault="0023177B">
      <w:pPr>
        <w:rPr>
          <w:rFonts w:asciiTheme="minorHAnsi" w:hAnsiTheme="minorHAnsi"/>
        </w:rPr>
      </w:pPr>
    </w:p>
    <w:sectPr w:rsidR="00D7415B" w:rsidRPr="00D74914" w:rsidSect="00641927">
      <w:headerReference w:type="even" r:id="rId8"/>
      <w:headerReference w:type="default" r:id="rId9"/>
      <w:footerReference w:type="even" r:id="rId10"/>
      <w:footerReference w:type="default" r:id="rId11"/>
      <w:headerReference w:type="first" r:id="rId12"/>
      <w:footerReference w:type="first" r:id="rId13"/>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538CB" w14:textId="77777777" w:rsidR="00B66FBB" w:rsidRDefault="00B66FBB">
      <w:r>
        <w:separator/>
      </w:r>
    </w:p>
  </w:endnote>
  <w:endnote w:type="continuationSeparator" w:id="0">
    <w:p w14:paraId="23166195" w14:textId="77777777" w:rsidR="00B66FBB" w:rsidRDefault="00B6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1686E" w14:textId="77777777" w:rsidR="00B30F92" w:rsidRDefault="00231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B43C5" w14:textId="77777777" w:rsidR="00B30F92" w:rsidRDefault="002317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6735F" w14:textId="77777777" w:rsidR="00B30F92" w:rsidRDefault="00231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37A35" w14:textId="77777777" w:rsidR="00B66FBB" w:rsidRDefault="00B66FBB">
      <w:r>
        <w:separator/>
      </w:r>
    </w:p>
  </w:footnote>
  <w:footnote w:type="continuationSeparator" w:id="0">
    <w:p w14:paraId="36ED8053" w14:textId="77777777" w:rsidR="00B66FBB" w:rsidRDefault="00B66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65B00" w14:textId="77777777" w:rsidR="00A56BA6" w:rsidRDefault="00DE14B5">
    <w:pPr>
      <w:pStyle w:val="Header"/>
    </w:pPr>
    <w:r>
      <w:rPr>
        <w:noProof/>
      </w:rPr>
      <mc:AlternateContent>
        <mc:Choice Requires="wps">
          <w:drawing>
            <wp:anchor distT="0" distB="0" distL="114300" distR="114300" simplePos="0" relativeHeight="251659264" behindDoc="1" locked="0" layoutInCell="0" allowOverlap="1" wp14:anchorId="583F76AD" wp14:editId="15B8A0F1">
              <wp:simplePos x="0" y="0"/>
              <wp:positionH relativeFrom="margin">
                <wp:align>center</wp:align>
              </wp:positionH>
              <wp:positionV relativeFrom="margin">
                <wp:align>center</wp:align>
              </wp:positionV>
              <wp:extent cx="5985510" cy="106045"/>
              <wp:effectExtent l="0" t="1765300" r="0" b="17589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030C13" w14:textId="77777777" w:rsidR="00DE14B5" w:rsidRDefault="00DE14B5" w:rsidP="00DE14B5">
                          <w:pPr>
                            <w:pStyle w:val="NormalWeb"/>
                            <w:spacing w:before="0" w:beforeAutospacing="0" w:after="0" w:afterAutospacing="0"/>
                            <w:jc w:val="center"/>
                          </w:pPr>
                          <w:r>
                            <w:rPr>
                              <w:rFonts w:eastAsia="Times New Roman"/>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3F76AD" id="_x0000_t202" coordsize="21600,21600" o:spt="202" path="m,l,21600r21600,l21600,xe">
              <v:stroke joinstyle="miter"/>
              <v:path gradientshapeok="t" o:connecttype="rect"/>
            </v:shapetype>
            <v:shape id="Text Box 1" o:spid="_x0000_s1026" type="#_x0000_t202" style="position:absolute;margin-left:0;margin-top:0;width:471.3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" o:allowincell="f" filled="f" stroked="f">
              <v:stroke joinstyle="round"/>
              <o:lock v:ext="edit" shapetype="t"/>
              <v:textbox style="mso-fit-shape-to-text:t">
                <w:txbxContent>
                  <w:p w14:paraId="67030C13" w14:textId="77777777" w:rsidR="00DE14B5" w:rsidRDefault="00DE14B5" w:rsidP="00DE14B5">
                    <w:pPr>
                      <w:pStyle w:val="NormalWeb"/>
                      <w:spacing w:before="0" w:beforeAutospacing="0" w:after="0" w:afterAutospacing="0"/>
                      <w:jc w:val="center"/>
                    </w:pPr>
                    <w:r>
                      <w:rPr>
                        <w:rFonts w:eastAsia="Times New Roman"/>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58F0C" w14:textId="77777777" w:rsidR="00B30F92" w:rsidRDefault="00231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CEC1C" w14:textId="77777777" w:rsidR="00B30F92" w:rsidRDefault="002317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4B5"/>
    <w:rsid w:val="00023CD8"/>
    <w:rsid w:val="000D40EE"/>
    <w:rsid w:val="001962D6"/>
    <w:rsid w:val="00420B73"/>
    <w:rsid w:val="00460996"/>
    <w:rsid w:val="00472B49"/>
    <w:rsid w:val="005365C3"/>
    <w:rsid w:val="0056187B"/>
    <w:rsid w:val="005B7BF0"/>
    <w:rsid w:val="00624216"/>
    <w:rsid w:val="007036F0"/>
    <w:rsid w:val="00B66FBB"/>
    <w:rsid w:val="00BA31E0"/>
    <w:rsid w:val="00C215CE"/>
    <w:rsid w:val="00D12EF6"/>
    <w:rsid w:val="00D74914"/>
    <w:rsid w:val="00DE1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A5A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14B5"/>
    <w:rPr>
      <w:rFonts w:ascii="Times New Roman" w:eastAsia="Times New Roman" w:hAnsi="Times New Roman" w:cs="Times New Roman"/>
    </w:rPr>
  </w:style>
  <w:style w:type="paragraph" w:styleId="Heading3">
    <w:name w:val="heading 3"/>
    <w:basedOn w:val="Normal"/>
    <w:link w:val="Heading3Char"/>
    <w:uiPriority w:val="9"/>
    <w:qFormat/>
    <w:rsid w:val="00DE14B5"/>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14B5"/>
    <w:rPr>
      <w:color w:val="0563C1" w:themeColor="hyperlink"/>
      <w:u w:val="single"/>
    </w:rPr>
  </w:style>
  <w:style w:type="paragraph" w:styleId="Header">
    <w:name w:val="header"/>
    <w:basedOn w:val="Normal"/>
    <w:link w:val="HeaderChar"/>
    <w:uiPriority w:val="99"/>
    <w:unhideWhenUsed/>
    <w:rsid w:val="00DE14B5"/>
    <w:pPr>
      <w:tabs>
        <w:tab w:val="center" w:pos="4680"/>
        <w:tab w:val="right" w:pos="9360"/>
      </w:tabs>
    </w:pPr>
  </w:style>
  <w:style w:type="character" w:customStyle="1" w:styleId="HeaderChar">
    <w:name w:val="Header Char"/>
    <w:basedOn w:val="DefaultParagraphFont"/>
    <w:link w:val="Header"/>
    <w:uiPriority w:val="99"/>
    <w:rsid w:val="00DE14B5"/>
    <w:rPr>
      <w:rFonts w:ascii="Times New Roman" w:eastAsia="Times New Roman" w:hAnsi="Times New Roman" w:cs="Times New Roman"/>
    </w:rPr>
  </w:style>
  <w:style w:type="paragraph" w:styleId="Footer">
    <w:name w:val="footer"/>
    <w:basedOn w:val="Normal"/>
    <w:link w:val="FooterChar"/>
    <w:uiPriority w:val="99"/>
    <w:unhideWhenUsed/>
    <w:rsid w:val="00DE14B5"/>
    <w:pPr>
      <w:tabs>
        <w:tab w:val="center" w:pos="4680"/>
        <w:tab w:val="right" w:pos="9360"/>
      </w:tabs>
    </w:pPr>
  </w:style>
  <w:style w:type="character" w:customStyle="1" w:styleId="FooterChar">
    <w:name w:val="Footer Char"/>
    <w:basedOn w:val="DefaultParagraphFont"/>
    <w:link w:val="Footer"/>
    <w:uiPriority w:val="99"/>
    <w:rsid w:val="00DE14B5"/>
    <w:rPr>
      <w:rFonts w:ascii="Times New Roman" w:eastAsia="Times New Roman" w:hAnsi="Times New Roman" w:cs="Times New Roman"/>
    </w:rPr>
  </w:style>
  <w:style w:type="paragraph" w:styleId="NormalWeb">
    <w:name w:val="Normal (Web)"/>
    <w:basedOn w:val="Normal"/>
    <w:uiPriority w:val="99"/>
    <w:semiHidden/>
    <w:unhideWhenUsed/>
    <w:rsid w:val="00DE14B5"/>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DE14B5"/>
    <w:rPr>
      <w:color w:val="954F72" w:themeColor="followedHyperlink"/>
      <w:u w:val="single"/>
    </w:rPr>
  </w:style>
  <w:style w:type="character" w:customStyle="1" w:styleId="Heading3Char">
    <w:name w:val="Heading 3 Char"/>
    <w:basedOn w:val="DefaultParagraphFont"/>
    <w:link w:val="Heading3"/>
    <w:uiPriority w:val="9"/>
    <w:rsid w:val="00DE14B5"/>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14501">
      <w:bodyDiv w:val="1"/>
      <w:marLeft w:val="0"/>
      <w:marRight w:val="0"/>
      <w:marTop w:val="0"/>
      <w:marBottom w:val="0"/>
      <w:divBdr>
        <w:top w:val="none" w:sz="0" w:space="0" w:color="auto"/>
        <w:left w:val="none" w:sz="0" w:space="0" w:color="auto"/>
        <w:bottom w:val="none" w:sz="0" w:space="0" w:color="auto"/>
        <w:right w:val="none" w:sz="0" w:space="0" w:color="auto"/>
      </w:divBdr>
    </w:div>
    <w:div w:id="604390997">
      <w:bodyDiv w:val="1"/>
      <w:marLeft w:val="0"/>
      <w:marRight w:val="0"/>
      <w:marTop w:val="0"/>
      <w:marBottom w:val="0"/>
      <w:divBdr>
        <w:top w:val="none" w:sz="0" w:space="0" w:color="auto"/>
        <w:left w:val="none" w:sz="0" w:space="0" w:color="auto"/>
        <w:bottom w:val="none" w:sz="0" w:space="0" w:color="auto"/>
        <w:right w:val="none" w:sz="0" w:space="0" w:color="auto"/>
      </w:divBdr>
    </w:div>
    <w:div w:id="918633773">
      <w:bodyDiv w:val="1"/>
      <w:marLeft w:val="0"/>
      <w:marRight w:val="0"/>
      <w:marTop w:val="0"/>
      <w:marBottom w:val="0"/>
      <w:divBdr>
        <w:top w:val="none" w:sz="0" w:space="0" w:color="auto"/>
        <w:left w:val="none" w:sz="0" w:space="0" w:color="auto"/>
        <w:bottom w:val="none" w:sz="0" w:space="0" w:color="auto"/>
        <w:right w:val="none" w:sz="0" w:space="0" w:color="auto"/>
      </w:divBdr>
    </w:div>
    <w:div w:id="1123420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webSettings" Target="webSettings.xml" /><Relationship Id="rId7" Type="http://schemas.openxmlformats.org/officeDocument/2006/relationships/hyperlink" Target="https://sencanada.ca/en/senators/richards-david/" TargetMode="External" /><Relationship Id="rId12" Type="http://schemas.openxmlformats.org/officeDocument/2006/relationships/header" Target="header3.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lcnb@nbliteracy.ca" TargetMode="External" /><Relationship Id="rId11" Type="http://schemas.openxmlformats.org/officeDocument/2006/relationships/footer" Target="footer2.xml" /><Relationship Id="rId5" Type="http://schemas.openxmlformats.org/officeDocument/2006/relationships/endnotes" Target="end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footnotes" Target="footnote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Bell</dc:creator>
  <cp:keywords/>
  <dc:description/>
  <cp:lastModifiedBy/>
  <cp:revision>2</cp:revision>
  <dcterms:created xsi:type="dcterms:W3CDTF">2018-03-29T00:15:00Z</dcterms:created>
  <dcterms:modified xsi:type="dcterms:W3CDTF">2018-03-29T00:15:00Z</dcterms:modified>
</cp:coreProperties>
</file>